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E0014FB">
                <wp:simplePos x="0" y="0"/>
                <wp:positionH relativeFrom="page">
                  <wp:posOffset>2875402</wp:posOffset>
                </wp:positionH>
                <wp:positionV relativeFrom="paragraph">
                  <wp:posOffset>422153</wp:posOffset>
                </wp:positionV>
                <wp:extent cx="1703575" cy="403860"/>
                <wp:effectExtent l="0" t="0" r="1143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575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E4AA4E" id="Rectangle : coins arrondis 1" o:spid="_x0000_s1026" style="position:absolute;margin-left:226.4pt;margin-top:33.25pt;width:134.1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RDjgIAAFsFAAAOAAAAZHJzL2Uyb0RvYy54bWysVFFP2zAQfp+0/2D5fSQtLbCIFFUgpkkI&#10;EDDxbBy7ieT4vLPbtPs1+y37ZZydNCBAe5jWB9f23X139+U7n55tW8M2Cn0DtuSTg5wzZSVUjV2V&#10;/MfD5ZcTznwQthIGrCr5Tnl+tvj86bRzhZpCDaZSyAjE+qJzJa9DcEWWeVmrVvgDcMqSUQO2ItAR&#10;V1mFoiP01mTTPD/KOsDKIUjlPd1e9Ea+SPhaKxlutPYqMFNyqi2kFdP6FNdscSqKFQpXN3IoQ/xD&#10;Fa1oLCUdoS5EEGyNzTuotpEIHnQ4kNBmoHUjVeqBupnkb7q5r4VTqRcix7uRJv//YOX15hZZU9G3&#10;48yKlj7RHZEm7MqoP78LJqGxnglEsFXj2SQS1jlfUNy9u8Xh5Gkbu99qbOM/9cW2ieTdSLLaBibp&#10;cnKcH86P55xJss3yw5Oj9BWyl2iHPnxT0LK4KTnC2laxqESw2Fz5QGnJf+8XM1q4bIyJ97G6vp60&#10;CzujooOxd0pTo1TBNAElialzg2wjSBxCSmXDpDfVolL99TynX2ya8o0R6ZQAI7KmxCP2ABDl+x67&#10;hxn8Y6hKCh2D878V1gePESkz2DAGt40F/AjAUFdD5t5/T1JPTWTpCaodyQChnw/v5GVD3F8JH24F&#10;0kDQ6NCQhxtatIGu5DDsOKsBf310H/1Jp2TlrKMBK7n/uRaoODPfLSn462Q2ixOZDrP58ZQO+Nry&#10;9Npi1+050GcilVJ1aRv9g9lvNUL7SG/BMmYlk7CScpdcBtwfzkM/+PSaSLVcJjeaQifClb13MoJH&#10;VqOsHraPAt0gwEDSvYb9MIrijQR73xhpYbkOoJukzxdeB75pgpNwhtcmPhGvz8nr5U1cPAMAAP//&#10;AwBQSwMEFAAGAAgAAAAhAHZ5gK7iAAAACgEAAA8AAABkcnMvZG93bnJldi54bWxMj0FPg0AQhe8m&#10;/ofNmHizC9higyyN0RhbjQerB71t2SkQ2VnCLgX+veNJj5P35b1v8s1kW3HC3jeOFMSLCARS6UxD&#10;lYKP98erNQgfNBndOkIFM3rYFOdnuc6MG+kNT/tQCS4hn2kFdQhdJqUva7TaL1yHxNnR9VYHPvtK&#10;ml6PXG5bmURRKq1uiBdq3eF9jeX3frAK1tXrvBy3u2H71M+fLw9jd3z+2il1eTHd3YIIOIU/GH71&#10;WR0Kdjq4gYwXrYLlKmH1oCBNVyAYuEniGMSByesoBlnk8v8LxQ8AAAD//wMAUEsBAi0AFAAGAAgA&#10;AAAhALaDOJL+AAAA4QEAABMAAAAAAAAAAAAAAAAAAAAAAFtDb250ZW50X1R5cGVzXS54bWxQSwEC&#10;LQAUAAYACAAAACEAOP0h/9YAAACUAQAACwAAAAAAAAAAAAAAAAAvAQAAX3JlbHMvLnJlbHNQSwEC&#10;LQAUAAYACAAAACEAwurUQ44CAABbBQAADgAAAAAAAAAAAAAAAAAuAgAAZHJzL2Uyb0RvYy54bWxQ&#10;SwECLQAUAAYACAAAACEAdnmAruIAAAAKAQAADwAAAAAAAAAAAAAAAADoBAAAZHJzL2Rvd25yZXYu&#10;eG1sUEsFBgAAAAAEAAQA8wAAAPcFAAAAAA==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31B26619" w:rsidR="00023829" w:rsidRDefault="002F0BAC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loi</w:t>
      </w:r>
      <w:r w:rsidR="00BA711B">
        <w:rPr>
          <w:sz w:val="40"/>
          <w:szCs w:val="40"/>
        </w:rPr>
        <w:t xml:space="preserve"> CM</w:t>
      </w:r>
      <w:r>
        <w:rPr>
          <w:sz w:val="40"/>
          <w:szCs w:val="40"/>
        </w:rPr>
        <w:t>2</w:t>
      </w:r>
    </w:p>
    <w:p w14:paraId="01D09A9C" w14:textId="090EB675" w:rsidR="0071516B" w:rsidRPr="0071516B" w:rsidRDefault="002F0BAC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nom commun</w:t>
      </w:r>
      <w:r w:rsidR="00557CC2">
        <w:rPr>
          <w:sz w:val="28"/>
          <w:szCs w:val="28"/>
        </w:rPr>
        <w:t xml:space="preserve">, </w:t>
      </w:r>
      <w:r>
        <w:rPr>
          <w:sz w:val="28"/>
          <w:szCs w:val="28"/>
        </w:rPr>
        <w:t>féminin singulier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043D4E0C" w14:textId="16967CD0" w:rsidR="00BA12A6" w:rsidRPr="004E553B" w:rsidRDefault="000F4D78" w:rsidP="00023829">
      <w:pPr>
        <w:pStyle w:val="Paragraphedeliste"/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Nul n’est censé ignorer la loi. </w:t>
      </w:r>
    </w:p>
    <w:p w14:paraId="53E43EC9" w14:textId="77777777" w:rsidR="00D23E64" w:rsidRPr="004E553B" w:rsidRDefault="00D23E64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41C2A75B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2F0BAC">
        <w:rPr>
          <w:sz w:val="24"/>
          <w:szCs w:val="24"/>
        </w:rPr>
        <w:t>loi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proofErr w:type="spellStart"/>
      <w:r w:rsidR="002F0BAC">
        <w:rPr>
          <w:sz w:val="24"/>
          <w:szCs w:val="24"/>
        </w:rPr>
        <w:t>lex</w:t>
      </w:r>
      <w:proofErr w:type="spellEnd"/>
      <w:r w:rsidR="002F0BAC">
        <w:rPr>
          <w:sz w:val="24"/>
          <w:szCs w:val="24"/>
        </w:rPr>
        <w:t xml:space="preserve">, </w:t>
      </w:r>
      <w:proofErr w:type="spellStart"/>
      <w:r w:rsidR="002F0BAC">
        <w:rPr>
          <w:sz w:val="24"/>
          <w:szCs w:val="24"/>
        </w:rPr>
        <w:t>legis</w:t>
      </w:r>
      <w:proofErr w:type="spellEnd"/>
      <w:r w:rsidR="00BA12A6" w:rsidRPr="004E553B">
        <w:rPr>
          <w:sz w:val="24"/>
          <w:szCs w:val="24"/>
        </w:rPr>
        <w:t> », qui veut dire « </w:t>
      </w:r>
      <w:r w:rsidR="002F0BAC">
        <w:rPr>
          <w:sz w:val="24"/>
          <w:szCs w:val="24"/>
        </w:rPr>
        <w:t>la règle, la loi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3B67A4B0" w:rsidR="00AA5C2D" w:rsidRPr="004E553B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Une loi</w:t>
      </w:r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0B19A159" w14:textId="285225A0" w:rsidR="002F0BAC" w:rsidRDefault="002F0BAC" w:rsidP="002F0BAC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loi</w:t>
      </w:r>
      <w:r w:rsidR="00BA12A6" w:rsidRPr="004E553B">
        <w:rPr>
          <w:sz w:val="24"/>
          <w:szCs w:val="24"/>
        </w:rPr>
        <w:t xml:space="preserve"> </w:t>
      </w:r>
      <w:r w:rsidR="000F4D78">
        <w:rPr>
          <w:sz w:val="24"/>
          <w:szCs w:val="24"/>
        </w:rPr>
        <w:t>= règle</w:t>
      </w:r>
    </w:p>
    <w:p w14:paraId="727A3441" w14:textId="4F118C2F" w:rsidR="000F4D78" w:rsidRPr="004E553B" w:rsidRDefault="000F4D78" w:rsidP="002F0BAC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loi = alliage précis pour la fabrication des pièces de monnaie</w:t>
      </w:r>
    </w:p>
    <w:p w14:paraId="37CA3357" w14:textId="1E531621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</w:p>
    <w:p w14:paraId="38B12BB8" w14:textId="77777777" w:rsidR="000F4D78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loi de la nature</w:t>
      </w:r>
    </w:p>
    <w:p w14:paraId="5A8A2056" w14:textId="584DB8A3" w:rsidR="000F4D78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faire la loi</w:t>
      </w:r>
    </w:p>
    <w:p w14:paraId="35286E90" w14:textId="77777777" w:rsidR="000F4D78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dicter sa loi</w:t>
      </w:r>
    </w:p>
    <w:p w14:paraId="6AEEA7D3" w14:textId="0CBFCD02" w:rsidR="000F4D78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au nom de la loi</w:t>
      </w:r>
    </w:p>
    <w:p w14:paraId="20442D46" w14:textId="77777777" w:rsidR="000F4D78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homme de loi</w:t>
      </w:r>
    </w:p>
    <w:p w14:paraId="2A357857" w14:textId="69C406C2" w:rsidR="00D23E64" w:rsidRDefault="001C62BF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hors la loi</w:t>
      </w:r>
    </w:p>
    <w:p w14:paraId="06C8EE71" w14:textId="65E83D8E" w:rsidR="001C62BF" w:rsidRDefault="001C62BF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loi de la gravitation d’Einstein</w:t>
      </w:r>
    </w:p>
    <w:p w14:paraId="198E5FB5" w14:textId="27186D77" w:rsidR="001C62BF" w:rsidRDefault="000F4D78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dura </w:t>
      </w:r>
      <w:proofErr w:type="spellStart"/>
      <w:r>
        <w:rPr>
          <w:sz w:val="24"/>
          <w:szCs w:val="24"/>
        </w:rPr>
        <w:t>lex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lex</w:t>
      </w:r>
      <w:proofErr w:type="spellEnd"/>
    </w:p>
    <w:p w14:paraId="6F2C3496" w14:textId="77777777" w:rsidR="000F4D78" w:rsidRPr="004E553B" w:rsidRDefault="000F4D78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7F057588" w:rsidR="00DB49B6" w:rsidRPr="004E553B" w:rsidRDefault="002F0BAC" w:rsidP="00DB49B6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loi</w:t>
      </w:r>
      <w:r w:rsidR="00AA5C2D" w:rsidRPr="004E553B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règle, </w:t>
      </w:r>
    </w:p>
    <w:p w14:paraId="401C5EFE" w14:textId="67684B2A" w:rsidR="007A605A" w:rsidRPr="004E553B" w:rsidRDefault="002F0BAC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r>
        <w:rPr>
          <w:sz w:val="24"/>
          <w:szCs w:val="24"/>
        </w:rPr>
        <w:t>loi</w:t>
      </w:r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 w:rsidR="000F4D78">
        <w:rPr>
          <w:rFonts w:cstheme="minorHAnsi"/>
          <w:color w:val="202124"/>
          <w:sz w:val="24"/>
          <w:szCs w:val="24"/>
          <w:shd w:val="clear" w:color="auto" w:fill="FFFFFF"/>
        </w:rPr>
        <w:t>anarchie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715DC4B9" w14:textId="418BA157" w:rsidR="002F0BAC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légal – illégal – légalement – illégalement - </w:t>
      </w:r>
      <w:r w:rsidR="002A525F" w:rsidRPr="004E55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légalité – illégalité – légalisation </w:t>
      </w:r>
    </w:p>
    <w:p w14:paraId="287E449D" w14:textId="330E719E" w:rsidR="002F0BAC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loyal – déloyal -  loyauté – déloyauté –</w:t>
      </w:r>
      <w:r w:rsidR="001C62BF">
        <w:rPr>
          <w:sz w:val="24"/>
          <w:szCs w:val="24"/>
        </w:rPr>
        <w:t>loyalement –</w:t>
      </w:r>
      <w:r>
        <w:rPr>
          <w:sz w:val="24"/>
          <w:szCs w:val="24"/>
        </w:rPr>
        <w:t xml:space="preserve"> déloyalement</w:t>
      </w:r>
      <w:r w:rsidR="001C62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C62BF">
        <w:rPr>
          <w:sz w:val="24"/>
          <w:szCs w:val="24"/>
        </w:rPr>
        <w:t xml:space="preserve"> </w:t>
      </w:r>
    </w:p>
    <w:p w14:paraId="570ECEA9" w14:textId="3D4E3FC1" w:rsidR="00C172FA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légitime – légitimité - légitimement – illégitime – légitimer – illégitimité – illégitimement – légiste – législative – législature – légiférer – législation – législateur </w:t>
      </w:r>
    </w:p>
    <w:p w14:paraId="754DDC1E" w14:textId="79E7EC8E" w:rsidR="002F0BAC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privilège – privilégier – privilégié</w:t>
      </w:r>
    </w:p>
    <w:p w14:paraId="516AEA16" w14:textId="08CA76BA" w:rsidR="002F0BAC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léguer – légation – déléguer – délégué – reléguer – relégation </w:t>
      </w:r>
    </w:p>
    <w:p w14:paraId="5A396DEF" w14:textId="72BFF3A6" w:rsidR="002F0BAC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alléguer - allégation</w:t>
      </w:r>
    </w:p>
    <w:p w14:paraId="2C00701A" w14:textId="4FAC4F5B" w:rsidR="00B313D3" w:rsidRPr="004E553B" w:rsidRDefault="002F0BAC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24727AE5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56E1619B" w14:textId="77777777" w:rsidR="00613A3E" w:rsidRPr="004E553B" w:rsidRDefault="00613A3E" w:rsidP="00B313D3">
      <w:pPr>
        <w:ind w:left="720"/>
        <w:rPr>
          <w:sz w:val="24"/>
          <w:szCs w:val="24"/>
        </w:rPr>
      </w:pPr>
    </w:p>
    <w:p w14:paraId="31E36466" w14:textId="28CFF0A6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083B2ACE" w14:textId="0DA2725D" w:rsidR="00E26CD0" w:rsidRDefault="000D76DF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Dossier « nul n’est censé ignorer la loi » sur lumni.fr</w:t>
      </w:r>
    </w:p>
    <w:p w14:paraId="2C0A08FE" w14:textId="590EA28A" w:rsidR="000D76DF" w:rsidRDefault="000D76DF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La loi : le site Sénat junior : </w:t>
      </w:r>
      <w:hyperlink r:id="rId5" w:history="1">
        <w:r w:rsidRPr="002B5B7F">
          <w:rPr>
            <w:rStyle w:val="Lienhypertexte"/>
            <w:sz w:val="24"/>
            <w:szCs w:val="24"/>
          </w:rPr>
          <w:t>http://junior.senat.fr/6-12-ans/le-role-du-senat/le-vote-de-la-loi.html</w:t>
        </w:r>
      </w:hyperlink>
      <w:r>
        <w:rPr>
          <w:sz w:val="24"/>
          <w:szCs w:val="24"/>
        </w:rPr>
        <w:t xml:space="preserve"> </w:t>
      </w:r>
    </w:p>
    <w:p w14:paraId="354748F5" w14:textId="536F6861" w:rsidR="000D76DF" w:rsidRPr="004E553B" w:rsidRDefault="000D76DF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Le vote de la loi </w:t>
      </w:r>
      <w:hyperlink r:id="rId6" w:history="1">
        <w:r w:rsidRPr="002B5B7F">
          <w:rPr>
            <w:rStyle w:val="Lienhypertexte"/>
            <w:sz w:val="24"/>
            <w:szCs w:val="24"/>
          </w:rPr>
          <w:t>https://www.lumni.fr/video/le-vote-de-la-loi-2</w:t>
        </w:r>
      </w:hyperlink>
      <w:r>
        <w:rPr>
          <w:sz w:val="24"/>
          <w:szCs w:val="24"/>
        </w:rPr>
        <w:t xml:space="preserve"> </w:t>
      </w:r>
    </w:p>
    <w:sectPr w:rsidR="000D76DF" w:rsidRPr="004E553B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0D76DF"/>
    <w:rsid w:val="000F4D78"/>
    <w:rsid w:val="00107606"/>
    <w:rsid w:val="001C62BF"/>
    <w:rsid w:val="001D27AD"/>
    <w:rsid w:val="002A525F"/>
    <w:rsid w:val="002D1BDB"/>
    <w:rsid w:val="002F0BAC"/>
    <w:rsid w:val="00357647"/>
    <w:rsid w:val="004E553B"/>
    <w:rsid w:val="00557CC2"/>
    <w:rsid w:val="00604412"/>
    <w:rsid w:val="00613A3E"/>
    <w:rsid w:val="0071516B"/>
    <w:rsid w:val="007778B9"/>
    <w:rsid w:val="007931A9"/>
    <w:rsid w:val="007A605A"/>
    <w:rsid w:val="00802AF3"/>
    <w:rsid w:val="00930359"/>
    <w:rsid w:val="0095154F"/>
    <w:rsid w:val="00AA5C2D"/>
    <w:rsid w:val="00B313D3"/>
    <w:rsid w:val="00BA12A6"/>
    <w:rsid w:val="00BA711B"/>
    <w:rsid w:val="00BE1CFC"/>
    <w:rsid w:val="00C172FA"/>
    <w:rsid w:val="00CB12F9"/>
    <w:rsid w:val="00D23E64"/>
    <w:rsid w:val="00DB49B6"/>
    <w:rsid w:val="00DC6454"/>
    <w:rsid w:val="00E26CD0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umni.fr/video/le-vote-de-la-loi-2" TargetMode="External"/><Relationship Id="rId5" Type="http://schemas.openxmlformats.org/officeDocument/2006/relationships/hyperlink" Target="http://junior.senat.fr/6-12-ans/le-role-du-senat/le-vote-de-la-lo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2021-03-07T09:59:00Z</cp:lastPrinted>
  <dcterms:created xsi:type="dcterms:W3CDTF">2021-04-14T10:34:00Z</dcterms:created>
  <dcterms:modified xsi:type="dcterms:W3CDTF">2021-04-14T11:28:00Z</dcterms:modified>
</cp:coreProperties>
</file>